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67" w:rsidRPr="003C2767" w:rsidRDefault="003C2767" w:rsidP="003C2767">
      <w:pPr>
        <w:widowControl/>
        <w:spacing w:after="240" w:line="408" w:lineRule="auto"/>
        <w:jc w:val="center"/>
        <w:rPr>
          <w:rFonts w:ascii="Arial" w:eastAsia="宋体" w:hAnsi="Arial" w:cs="Arial" w:hint="eastAsia"/>
          <w:kern w:val="0"/>
          <w:szCs w:val="21"/>
        </w:rPr>
      </w:pPr>
      <w:r w:rsidRPr="003C2767">
        <w:rPr>
          <w:rFonts w:ascii="Arial" w:eastAsia="宋体" w:hAnsi="Arial" w:cs="Arial"/>
          <w:b/>
          <w:bCs/>
          <w:kern w:val="0"/>
          <w:sz w:val="36"/>
          <w:szCs w:val="36"/>
        </w:rPr>
        <w:t>浙江省科学技术厅关于组织</w:t>
      </w:r>
      <w:r w:rsidRPr="003C2767">
        <w:rPr>
          <w:rFonts w:ascii="Arial" w:eastAsia="宋体" w:hAnsi="Arial" w:cs="Arial"/>
          <w:b/>
          <w:bCs/>
          <w:kern w:val="0"/>
          <w:sz w:val="36"/>
          <w:szCs w:val="36"/>
        </w:rPr>
        <w:t>2019</w:t>
      </w:r>
      <w:r w:rsidRPr="003C2767">
        <w:rPr>
          <w:rFonts w:ascii="Arial" w:eastAsia="宋体" w:hAnsi="Arial" w:cs="Arial"/>
          <w:b/>
          <w:bCs/>
          <w:kern w:val="0"/>
          <w:sz w:val="36"/>
          <w:szCs w:val="36"/>
        </w:rPr>
        <w:t>年度省软科学研究计划项目申报的通知</w:t>
      </w:r>
      <w:r w:rsidRPr="003C2767">
        <w:rPr>
          <w:rFonts w:ascii="Arial" w:eastAsia="宋体" w:hAnsi="Arial" w:cs="Arial"/>
          <w:b/>
          <w:bCs/>
          <w:kern w:val="0"/>
          <w:szCs w:val="21"/>
        </w:rPr>
        <w:t xml:space="preserve"> </w:t>
      </w:r>
    </w:p>
    <w:tbl>
      <w:tblPr>
        <w:tblW w:w="5000" w:type="pct"/>
        <w:tblCellSpacing w:w="0" w:type="dxa"/>
        <w:tblCellMar>
          <w:left w:w="0" w:type="dxa"/>
          <w:right w:w="0" w:type="dxa"/>
        </w:tblCellMar>
        <w:tblLook w:val="04A0" w:firstRow="1" w:lastRow="0" w:firstColumn="1" w:lastColumn="0" w:noHBand="0" w:noVBand="1"/>
      </w:tblPr>
      <w:tblGrid>
        <w:gridCol w:w="9638"/>
      </w:tblGrid>
      <w:tr w:rsidR="003C2767" w:rsidRPr="003C2767">
        <w:trPr>
          <w:tblCellSpacing w:w="0" w:type="dxa"/>
        </w:trPr>
        <w:tc>
          <w:tcPr>
            <w:tcW w:w="0" w:type="auto"/>
            <w:vAlign w:val="center"/>
          </w:tcPr>
          <w:p w:rsidR="003C2767" w:rsidRPr="003C2767" w:rsidRDefault="003C2767" w:rsidP="003C2767">
            <w:pPr>
              <w:widowControl/>
              <w:spacing w:line="432" w:lineRule="auto"/>
              <w:jc w:val="left"/>
              <w:rPr>
                <w:rFonts w:ascii="宋体" w:eastAsia="宋体" w:hAnsi="宋体" w:cs="宋体"/>
                <w:kern w:val="0"/>
                <w:sz w:val="22"/>
              </w:rPr>
            </w:pPr>
          </w:p>
          <w:p w:rsidR="003C2767" w:rsidRPr="003C2767" w:rsidRDefault="003C2767" w:rsidP="003C2767">
            <w:pPr>
              <w:widowControl/>
              <w:spacing w:line="432" w:lineRule="auto"/>
              <w:jc w:val="center"/>
              <w:rPr>
                <w:rFonts w:ascii="宋体" w:eastAsia="宋体" w:hAnsi="宋体" w:cs="宋体"/>
                <w:kern w:val="0"/>
                <w:sz w:val="22"/>
              </w:rPr>
            </w:pPr>
            <w:r w:rsidRPr="003C2767">
              <w:rPr>
                <w:rFonts w:ascii="Calibri" w:eastAsia="宋体" w:hAnsi="Calibri" w:cs="宋体" w:hint="eastAsia"/>
                <w:kern w:val="0"/>
                <w:sz w:val="22"/>
              </w:rPr>
              <w:t>浙科发政〔</w:t>
            </w:r>
            <w:r w:rsidRPr="003C2767">
              <w:rPr>
                <w:rFonts w:ascii="Calibri" w:eastAsia="宋体" w:hAnsi="Calibri" w:cs="宋体"/>
                <w:kern w:val="0"/>
                <w:sz w:val="22"/>
              </w:rPr>
              <w:t>2018</w:t>
            </w:r>
            <w:r w:rsidRPr="003C2767">
              <w:rPr>
                <w:rFonts w:ascii="Calibri" w:eastAsia="宋体" w:hAnsi="Calibri" w:cs="宋体" w:hint="eastAsia"/>
                <w:kern w:val="0"/>
                <w:sz w:val="22"/>
              </w:rPr>
              <w:t>〕</w:t>
            </w:r>
            <w:r w:rsidRPr="003C2767">
              <w:rPr>
                <w:rFonts w:ascii="Calibri" w:eastAsia="宋体" w:hAnsi="Calibri" w:cs="宋体"/>
                <w:kern w:val="0"/>
                <w:sz w:val="22"/>
              </w:rPr>
              <w:t>97</w:t>
            </w:r>
            <w:r w:rsidRPr="003C2767">
              <w:rPr>
                <w:rFonts w:ascii="Calibri" w:eastAsia="宋体" w:hAnsi="Calibri" w:cs="宋体" w:hint="eastAsia"/>
                <w:kern w:val="0"/>
                <w:sz w:val="22"/>
              </w:rPr>
              <w:t>号</w:t>
            </w:r>
          </w:p>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各高等学校、科研院所，省级有关部门，各市科技局（委）：</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根据浙江省软科学研究计划项目和资金竞争性分配管理办法，现就</w:t>
            </w:r>
            <w:r w:rsidRPr="003C2767">
              <w:rPr>
                <w:rFonts w:ascii="Calibri" w:eastAsia="宋体" w:hAnsi="Calibri" w:cs="宋体"/>
                <w:kern w:val="0"/>
                <w:sz w:val="22"/>
              </w:rPr>
              <w:t>2019</w:t>
            </w:r>
            <w:r w:rsidRPr="003C2767">
              <w:rPr>
                <w:rFonts w:ascii="Calibri" w:eastAsia="宋体" w:hAnsi="Calibri" w:cs="宋体" w:hint="eastAsia"/>
                <w:kern w:val="0"/>
                <w:sz w:val="22"/>
              </w:rPr>
              <w:t>年度省软科学研究计划项目申报有关事项通知如下：</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一、选题范围</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2019</w:t>
            </w:r>
            <w:r w:rsidRPr="003C2767">
              <w:rPr>
                <w:rFonts w:ascii="Calibri" w:eastAsia="宋体" w:hAnsi="Calibri" w:cs="宋体" w:hint="eastAsia"/>
                <w:kern w:val="0"/>
                <w:sz w:val="22"/>
              </w:rPr>
              <w:t>年度省软科学研究计划项目聚焦创新驱动发展战略，围绕省委、省政府率先建成创新型省份的规划部署，突出“四个强省”工作导向，重点在以下方面进行应用对策研究，为科技创新工作提供决策参考与服务支撑，分为重点项目和一般项目两类。</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（一）重点项目</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重点项目需紧密围绕以下选题进行申报，拟定的申报项目名称应当与以下主题相吻合，项目名称的表述应科学、严谨、规范、简明，</w:t>
            </w:r>
            <w:r w:rsidRPr="003C2767">
              <w:rPr>
                <w:rFonts w:ascii="Calibri" w:eastAsia="宋体" w:hAnsi="Calibri" w:cs="宋体" w:hint="eastAsia"/>
                <w:b/>
                <w:kern w:val="0"/>
                <w:sz w:val="22"/>
              </w:rPr>
              <w:t>每个项目财政经费资助额度</w:t>
            </w:r>
            <w:r w:rsidRPr="003C2767">
              <w:rPr>
                <w:rFonts w:ascii="Calibri" w:eastAsia="宋体" w:hAnsi="Calibri" w:cs="宋体"/>
                <w:b/>
                <w:kern w:val="0"/>
                <w:sz w:val="22"/>
              </w:rPr>
              <w:t>6</w:t>
            </w:r>
            <w:r w:rsidRPr="003C2767">
              <w:rPr>
                <w:rFonts w:ascii="Calibri" w:eastAsia="宋体" w:hAnsi="Calibri" w:cs="宋体" w:hint="eastAsia"/>
                <w:b/>
                <w:kern w:val="0"/>
                <w:sz w:val="22"/>
              </w:rPr>
              <w:t>～</w:t>
            </w:r>
            <w:r w:rsidRPr="003C2767">
              <w:rPr>
                <w:rFonts w:ascii="Calibri" w:eastAsia="宋体" w:hAnsi="Calibri" w:cs="宋体"/>
                <w:b/>
                <w:kern w:val="0"/>
                <w:sz w:val="22"/>
              </w:rPr>
              <w:t>10</w:t>
            </w:r>
            <w:r w:rsidRPr="003C2767">
              <w:rPr>
                <w:rFonts w:ascii="Calibri" w:eastAsia="宋体" w:hAnsi="Calibri" w:cs="宋体" w:hint="eastAsia"/>
                <w:b/>
                <w:kern w:val="0"/>
                <w:sz w:val="22"/>
              </w:rPr>
              <w:t>万元。</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1</w:t>
            </w:r>
            <w:r w:rsidRPr="003C2767">
              <w:rPr>
                <w:rFonts w:ascii="Calibri" w:eastAsia="宋体" w:hAnsi="Calibri" w:cs="宋体" w:hint="eastAsia"/>
                <w:kern w:val="0"/>
                <w:sz w:val="22"/>
              </w:rPr>
              <w:t>．联动构建创新创业生态系统的政策与对策研究。包括加快构建“产学研用金、才政介美云”十联动的创新创业生态系统的重要政策举措及创新创业生态监测评估；科技、教育、财政、土地、投资、税收、人才、产业、金融、知识产权、政府采购、军民融合等政策的协同推进机制；创新链、产业链、资金链、人才链闭环形成机制；沿海发达省份与我省之间科技创新工作优势与弱势比较分析，以及深圳等国内科创中心在相同阶段采取的政策保障措施分析；国内外科技创新政策比较分析和国内外创新资源集聚机制；促进我省进一步融入“一带一路”国际科技合作的机制；高层次创新人才引育机制；提升地方基础研究水平的有效举措及绩效评估；创新型县（市）建设与评估机制；加强知识产权保护的政策举措；与科技创新相关的立法研究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2</w:t>
            </w:r>
            <w:r w:rsidRPr="003C2767">
              <w:rPr>
                <w:rFonts w:ascii="Calibri" w:eastAsia="宋体" w:hAnsi="Calibri" w:cs="宋体" w:hint="eastAsia"/>
                <w:kern w:val="0"/>
                <w:sz w:val="22"/>
              </w:rPr>
              <w:t>．科技体制改革的主攻方向及相关举措研究。包括超常规提升我省科技创新能力、使创新成为我省高质量发展第一动力的有力举措；加大全社会研发投入的顶层设计与制度供给；科技系统“最</w:t>
            </w:r>
            <w:r w:rsidRPr="003C2767">
              <w:rPr>
                <w:rFonts w:ascii="Calibri" w:eastAsia="宋体" w:hAnsi="Calibri" w:cs="宋体" w:hint="eastAsia"/>
                <w:kern w:val="0"/>
                <w:sz w:val="22"/>
              </w:rPr>
              <w:lastRenderedPageBreak/>
              <w:t>多跑一次”与“放管服”改革的着力点与配套政策；创新资源高效配置与科技计划体制改革；科研院所管理体制改革；科技创新人才分类评价制度改革；市县全面创新改革的推进与考核评估机制；创新强省的科学指标体系与市县创新工作绩效评价方法；实行以增加知识价值为导向分配政策的有关问题与相关举措；推进科技与金融深度融合的相关政策举措及国家自创区开展投贷联动等金融创新改革试点的可行性研究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3</w:t>
            </w:r>
            <w:r w:rsidRPr="003C2767">
              <w:rPr>
                <w:rFonts w:ascii="Calibri" w:eastAsia="宋体" w:hAnsi="Calibri" w:cs="宋体" w:hint="eastAsia"/>
                <w:kern w:val="0"/>
                <w:sz w:val="22"/>
              </w:rPr>
              <w:t>．提升我省企业自主创新能力的政策研究。包括我省加快培育发展新动能，提升科技创新对实体经济增长贡献度的有效路径；研究分析国内外新技术、新产业、新业态、新模式；加快培育科技型企业和高新技术企业的对策建议；国内外独角兽企业比较分析及培育机制；研究分析当前我省企业创新发展中存在的主要制度性成本制约及其成因；国内外激励企业加大研发投入的普惠性财税政策研究；我省企业研发费用税前加计扣除等普惠性财税政策落实情况调查与分析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4</w:t>
            </w:r>
            <w:r w:rsidRPr="003C2767">
              <w:rPr>
                <w:rFonts w:ascii="Calibri" w:eastAsia="宋体" w:hAnsi="Calibri" w:cs="宋体" w:hint="eastAsia"/>
                <w:kern w:val="0"/>
                <w:sz w:val="22"/>
              </w:rPr>
              <w:t>．推进重大创新平台和载体（基地）建设的体制机制研究。包括推进国家自主创新示范区、国家和省级高新区、科技城、杭州城西科创大走廊、之江实验室、西湖大学、产业创新服务综合体等重大创新平台建设的相关机制和重大举措；完善对重大科学装置、重点实验室、重点企业研究院、新型研发机构、研发“飞地”等支持机制的相关政策举措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5</w:t>
            </w:r>
            <w:r w:rsidRPr="003C2767">
              <w:rPr>
                <w:rFonts w:ascii="Calibri" w:eastAsia="宋体" w:hAnsi="Calibri" w:cs="宋体" w:hint="eastAsia"/>
                <w:kern w:val="0"/>
                <w:sz w:val="22"/>
              </w:rPr>
              <w:t>．加快科技成果转化的体制机制研究。包括加快推进国家科技成果转移转化示范区建设，努力打造全国一流的科技成果交易中心的重要举措；扩大高校和科研院所自主权，完善高校院所科技成果转化的管理体制与收益分配机制；加快建设企业为主体、市场为导向、产学研深度融合的技术创新体系的政策举措；技术市场与专业中介机构的培育；探索职务科技成果权属奖励机制和有别于一般国有资产的高效处置方式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6</w:t>
            </w:r>
            <w:r w:rsidRPr="003C2767">
              <w:rPr>
                <w:rFonts w:ascii="Calibri" w:eastAsia="宋体" w:hAnsi="Calibri" w:cs="宋体" w:hint="eastAsia"/>
                <w:kern w:val="0"/>
                <w:sz w:val="22"/>
              </w:rPr>
              <w:t>．促进高新技术产业与战略性新兴产业发展机制研究。包括我省产业核心技术分布领域及摸底分析；我省高新技术企业国际竞争力分析；数字经济的内涵及支撑数字经济的新技术、新产业研究；国内外数字经济发展情况及典型经验分析；浙江大力发展数字经济的主要路径和对策建议；科技支撑我省数字经济快速发展的关键政策举措；我省互联网、物联网、大数据、人工智能等新技</w:t>
            </w:r>
            <w:r w:rsidRPr="003C2767">
              <w:rPr>
                <w:rFonts w:ascii="Calibri" w:eastAsia="宋体" w:hAnsi="Calibri" w:cs="宋体" w:hint="eastAsia"/>
                <w:kern w:val="0"/>
                <w:sz w:val="22"/>
              </w:rPr>
              <w:lastRenderedPageBreak/>
              <w:t>术、新产业领域的发展态势分析；美国等国外法律制度和贸易政策对我省高新技术产业和战略性新兴产业创新发展的制约及对策建议等。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7</w:t>
            </w:r>
            <w:r w:rsidRPr="003C2767">
              <w:rPr>
                <w:rFonts w:ascii="Calibri" w:eastAsia="宋体" w:hAnsi="Calibri" w:cs="宋体" w:hint="eastAsia"/>
                <w:kern w:val="0"/>
                <w:sz w:val="22"/>
              </w:rPr>
              <w:t>．科技促进民生事业发展的政策研究。包括科技支撑乡村振兴战略实施，高水平推进农业农村现代化建设的政策研究；推进生态文明建设，建设可持续发展创新示范区的政策举措；大力发展民生科技，促进细胞治疗等前沿医疗健康技术发展的政策研究等。</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（二）一般项目</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一般项目在以下领域中自由选题申报，</w:t>
            </w:r>
            <w:bookmarkStart w:id="0" w:name="_GoBack"/>
            <w:r w:rsidRPr="003C2767">
              <w:rPr>
                <w:rFonts w:ascii="Calibri" w:eastAsia="宋体" w:hAnsi="Calibri" w:cs="宋体" w:hint="eastAsia"/>
                <w:b/>
                <w:kern w:val="0"/>
                <w:sz w:val="22"/>
              </w:rPr>
              <w:t>每个项目财政经费资助额度</w:t>
            </w:r>
            <w:r w:rsidRPr="003C2767">
              <w:rPr>
                <w:rFonts w:ascii="Calibri" w:eastAsia="宋体" w:hAnsi="Calibri" w:cs="宋体"/>
                <w:b/>
                <w:kern w:val="0"/>
                <w:sz w:val="22"/>
              </w:rPr>
              <w:t>3</w:t>
            </w:r>
            <w:r w:rsidRPr="003C2767">
              <w:rPr>
                <w:rFonts w:ascii="Calibri" w:eastAsia="宋体" w:hAnsi="Calibri" w:cs="宋体" w:hint="eastAsia"/>
                <w:b/>
                <w:kern w:val="0"/>
                <w:sz w:val="22"/>
              </w:rPr>
              <w:t>～</w:t>
            </w:r>
            <w:r w:rsidRPr="003C2767">
              <w:rPr>
                <w:rFonts w:ascii="Calibri" w:eastAsia="宋体" w:hAnsi="Calibri" w:cs="宋体"/>
                <w:b/>
                <w:kern w:val="0"/>
                <w:sz w:val="22"/>
              </w:rPr>
              <w:t>5</w:t>
            </w:r>
            <w:r w:rsidRPr="003C2767">
              <w:rPr>
                <w:rFonts w:ascii="Calibri" w:eastAsia="宋体" w:hAnsi="Calibri" w:cs="宋体" w:hint="eastAsia"/>
                <w:b/>
                <w:kern w:val="0"/>
                <w:sz w:val="22"/>
              </w:rPr>
              <w:t>万元。</w:t>
            </w:r>
            <w:bookmarkEnd w:id="0"/>
            <w:r w:rsidRPr="003C2767">
              <w:rPr>
                <w:rFonts w:ascii="Calibri" w:eastAsia="宋体" w:hAnsi="Calibri" w:cs="宋体" w:hint="eastAsia"/>
                <w:kern w:val="0"/>
                <w:sz w:val="22"/>
              </w:rPr>
              <w:t>选题范围包括：创新驱动发展战略研究；科技促进经济社会发展研究；“大众创业、万众创新”的社会环境及体制机制研究；科技创新与商业模式创新融合发展的路径研究；创新型企业与新型研发机构研究；高新技术企业培育模式与政策研究；高技术服务业与现代服务业现状及发展态势研究；创新方法案例研究；知识产权保护与运用研究；科技伦理、文化与环境建设研究；国内外科技政策跟踪比较以及热点问题研究；其他社会管理领域中创新发展政策研究。</w:t>
            </w:r>
          </w:p>
          <w:p w:rsidR="003C2767" w:rsidRPr="003C2767" w:rsidRDefault="003C2767" w:rsidP="003C2767">
            <w:pPr>
              <w:widowControl/>
              <w:spacing w:line="432" w:lineRule="auto"/>
              <w:ind w:firstLineChars="193" w:firstLine="426"/>
              <w:jc w:val="left"/>
              <w:rPr>
                <w:rFonts w:ascii="宋体" w:eastAsia="宋体" w:hAnsi="宋体" w:cs="宋体"/>
                <w:b/>
                <w:kern w:val="0"/>
                <w:sz w:val="22"/>
              </w:rPr>
            </w:pPr>
            <w:r w:rsidRPr="003C2767">
              <w:rPr>
                <w:rFonts w:ascii="Calibri" w:eastAsia="宋体" w:hAnsi="Calibri" w:cs="宋体" w:hint="eastAsia"/>
                <w:b/>
                <w:kern w:val="0"/>
                <w:sz w:val="22"/>
              </w:rPr>
              <w:t>项目的研究期限为</w:t>
            </w:r>
            <w:r w:rsidRPr="003C2767">
              <w:rPr>
                <w:rFonts w:ascii="Calibri" w:eastAsia="宋体" w:hAnsi="Calibri" w:cs="宋体"/>
                <w:b/>
                <w:kern w:val="0"/>
                <w:sz w:val="22"/>
              </w:rPr>
              <w:t>2</w:t>
            </w:r>
            <w:r w:rsidRPr="003C2767">
              <w:rPr>
                <w:rFonts w:ascii="Calibri" w:eastAsia="宋体" w:hAnsi="Calibri" w:cs="宋体" w:hint="eastAsia"/>
                <w:b/>
                <w:kern w:val="0"/>
                <w:sz w:val="22"/>
              </w:rPr>
              <w:t>年，</w:t>
            </w:r>
            <w:r w:rsidRPr="003C2767">
              <w:rPr>
                <w:rFonts w:ascii="Calibri" w:eastAsia="宋体" w:hAnsi="Calibri" w:cs="宋体"/>
                <w:b/>
                <w:kern w:val="0"/>
                <w:sz w:val="22"/>
              </w:rPr>
              <w:t>2019</w:t>
            </w:r>
            <w:r w:rsidRPr="003C2767">
              <w:rPr>
                <w:rFonts w:ascii="Calibri" w:eastAsia="宋体" w:hAnsi="Calibri" w:cs="宋体" w:hint="eastAsia"/>
                <w:b/>
                <w:kern w:val="0"/>
                <w:sz w:val="22"/>
              </w:rPr>
              <w:t>年度软科学研究计划项目实施时间从</w:t>
            </w:r>
            <w:r w:rsidRPr="003C2767">
              <w:rPr>
                <w:rFonts w:ascii="Calibri" w:eastAsia="宋体" w:hAnsi="Calibri" w:cs="宋体"/>
                <w:b/>
                <w:kern w:val="0"/>
                <w:sz w:val="22"/>
              </w:rPr>
              <w:t>2019</w:t>
            </w:r>
            <w:r w:rsidRPr="003C2767">
              <w:rPr>
                <w:rFonts w:ascii="Calibri" w:eastAsia="宋体" w:hAnsi="Calibri" w:cs="宋体" w:hint="eastAsia"/>
                <w:b/>
                <w:kern w:val="0"/>
                <w:sz w:val="22"/>
              </w:rPr>
              <w:t>年</w:t>
            </w:r>
            <w:r w:rsidRPr="003C2767">
              <w:rPr>
                <w:rFonts w:ascii="Calibri" w:eastAsia="宋体" w:hAnsi="Calibri" w:cs="宋体"/>
                <w:b/>
                <w:kern w:val="0"/>
                <w:sz w:val="22"/>
              </w:rPr>
              <w:t>1</w:t>
            </w:r>
            <w:r w:rsidRPr="003C2767">
              <w:rPr>
                <w:rFonts w:ascii="Calibri" w:eastAsia="宋体" w:hAnsi="Calibri" w:cs="宋体" w:hint="eastAsia"/>
                <w:b/>
                <w:kern w:val="0"/>
                <w:sz w:val="22"/>
              </w:rPr>
              <w:t>月</w:t>
            </w:r>
            <w:r w:rsidRPr="003C2767">
              <w:rPr>
                <w:rFonts w:ascii="Calibri" w:eastAsia="宋体" w:hAnsi="Calibri" w:cs="宋体"/>
                <w:b/>
                <w:kern w:val="0"/>
                <w:sz w:val="22"/>
              </w:rPr>
              <w:t>1</w:t>
            </w:r>
            <w:r w:rsidRPr="003C2767">
              <w:rPr>
                <w:rFonts w:ascii="Calibri" w:eastAsia="宋体" w:hAnsi="Calibri" w:cs="宋体" w:hint="eastAsia"/>
                <w:b/>
                <w:kern w:val="0"/>
                <w:sz w:val="22"/>
              </w:rPr>
              <w:t>日起至</w:t>
            </w:r>
            <w:r w:rsidRPr="003C2767">
              <w:rPr>
                <w:rFonts w:ascii="Calibri" w:eastAsia="宋体" w:hAnsi="Calibri" w:cs="宋体"/>
                <w:b/>
                <w:kern w:val="0"/>
                <w:sz w:val="22"/>
              </w:rPr>
              <w:t>2020</w:t>
            </w:r>
            <w:r w:rsidRPr="003C2767">
              <w:rPr>
                <w:rFonts w:ascii="Calibri" w:eastAsia="宋体" w:hAnsi="Calibri" w:cs="宋体" w:hint="eastAsia"/>
                <w:b/>
                <w:kern w:val="0"/>
                <w:sz w:val="22"/>
              </w:rPr>
              <w:t>年</w:t>
            </w:r>
            <w:r w:rsidRPr="003C2767">
              <w:rPr>
                <w:rFonts w:ascii="Calibri" w:eastAsia="宋体" w:hAnsi="Calibri" w:cs="宋体"/>
                <w:b/>
                <w:kern w:val="0"/>
                <w:sz w:val="22"/>
              </w:rPr>
              <w:t>12</w:t>
            </w:r>
            <w:r w:rsidRPr="003C2767">
              <w:rPr>
                <w:rFonts w:ascii="Calibri" w:eastAsia="宋体" w:hAnsi="Calibri" w:cs="宋体" w:hint="eastAsia"/>
                <w:b/>
                <w:kern w:val="0"/>
                <w:sz w:val="22"/>
              </w:rPr>
              <w:t>月</w:t>
            </w:r>
            <w:r w:rsidRPr="003C2767">
              <w:rPr>
                <w:rFonts w:ascii="Calibri" w:eastAsia="宋体" w:hAnsi="Calibri" w:cs="宋体"/>
                <w:b/>
                <w:kern w:val="0"/>
                <w:sz w:val="22"/>
              </w:rPr>
              <w:t>31</w:t>
            </w:r>
            <w:r w:rsidRPr="003C2767">
              <w:rPr>
                <w:rFonts w:ascii="Calibri" w:eastAsia="宋体" w:hAnsi="Calibri" w:cs="宋体" w:hint="eastAsia"/>
                <w:b/>
                <w:kern w:val="0"/>
                <w:sz w:val="22"/>
              </w:rPr>
              <w:t>日止。</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二、申报要求及审核原则</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（一）申请项目应具有创新性、针对性，要求以解决实际问题、推进决策应用为导向，立足浙江省情，技术路线可行，注重研究的实证性、对策性、操作性，提出有建设性的对策建议。</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二）申报单位应当是我省行政区域内的高等学校、科研院所等具有独立法人资格且具备相应研究条件的公益性机构。申请人应熟悉省情，具有与申请项目相应的较全面的基础理论知识、工作基础，具备较高研究水平与组织协调能力。重点项目申请人应具有副高级职称或博士学历，一般项目申请人应具有中级职称或硕士以上（含）学历。</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三）优先支持优秀研究团队开展稳定持续的专题研究。优先支持深入一线实地调研、数据确凿、研究方法科学、分析全面深刻、操作性强且有明确成果应用部门的调研类、实证研究类项目。鼓励高校院所与地方政府部门或高新区联合申报相关研究项目。</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lastRenderedPageBreak/>
              <w:t>（四）各归口管理部门按限额申报数推荐，限额与各承担单位科研信用综合情况挂钩。鼓励年轻人作为项目负责人申报项目，原则上项目负责人年龄在</w:t>
            </w:r>
            <w:r w:rsidRPr="003C2767">
              <w:rPr>
                <w:rFonts w:ascii="Calibri" w:eastAsia="宋体" w:hAnsi="Calibri" w:cs="宋体"/>
                <w:kern w:val="0"/>
                <w:sz w:val="22"/>
              </w:rPr>
              <w:t>35</w:t>
            </w:r>
            <w:r w:rsidRPr="003C2767">
              <w:rPr>
                <w:rFonts w:ascii="Calibri" w:eastAsia="宋体" w:hAnsi="Calibri" w:cs="宋体" w:hint="eastAsia"/>
                <w:kern w:val="0"/>
                <w:sz w:val="22"/>
              </w:rPr>
              <w:t>岁以下的数量应占各单位申报数的</w:t>
            </w:r>
            <w:r w:rsidRPr="003C2767">
              <w:rPr>
                <w:rFonts w:ascii="Calibri" w:eastAsia="宋体" w:hAnsi="Calibri" w:cs="宋体"/>
                <w:kern w:val="0"/>
                <w:sz w:val="22"/>
              </w:rPr>
              <w:t>35%</w:t>
            </w:r>
            <w:r w:rsidRPr="003C2767">
              <w:rPr>
                <w:rFonts w:ascii="Calibri" w:eastAsia="宋体" w:hAnsi="Calibri" w:cs="宋体" w:hint="eastAsia"/>
                <w:kern w:val="0"/>
                <w:sz w:val="22"/>
              </w:rPr>
              <w:t>以上，项目负责人担任单位中层以上领导干部的数量不高于申报数的</w:t>
            </w:r>
            <w:r w:rsidRPr="003C2767">
              <w:rPr>
                <w:rFonts w:ascii="Calibri" w:eastAsia="宋体" w:hAnsi="Calibri" w:cs="宋体"/>
                <w:kern w:val="0"/>
                <w:sz w:val="22"/>
              </w:rPr>
              <w:t>20%</w:t>
            </w:r>
            <w:r w:rsidRPr="003C2767">
              <w:rPr>
                <w:rFonts w:ascii="Calibri" w:eastAsia="宋体" w:hAnsi="Calibri" w:cs="宋体" w:hint="eastAsia"/>
                <w:kern w:val="0"/>
                <w:sz w:val="22"/>
              </w:rPr>
              <w:t>。</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（五）每位申请人限报</w:t>
            </w:r>
            <w:r w:rsidRPr="003C2767">
              <w:rPr>
                <w:rFonts w:ascii="Calibri" w:eastAsia="宋体" w:hAnsi="Calibri" w:cs="宋体"/>
                <w:kern w:val="0"/>
                <w:sz w:val="22"/>
              </w:rPr>
              <w:t>1</w:t>
            </w:r>
            <w:r w:rsidRPr="003C2767">
              <w:rPr>
                <w:rFonts w:ascii="Calibri" w:eastAsia="宋体" w:hAnsi="Calibri" w:cs="宋体" w:hint="eastAsia"/>
                <w:kern w:val="0"/>
                <w:sz w:val="22"/>
              </w:rPr>
              <w:t>项，作为主要参加人员（排名前</w:t>
            </w:r>
            <w:r w:rsidRPr="003C2767">
              <w:rPr>
                <w:rFonts w:ascii="Calibri" w:eastAsia="宋体" w:hAnsi="Calibri" w:cs="宋体"/>
                <w:kern w:val="0"/>
                <w:sz w:val="22"/>
              </w:rPr>
              <w:t>3</w:t>
            </w:r>
            <w:r w:rsidRPr="003C2767">
              <w:rPr>
                <w:rFonts w:ascii="Calibri" w:eastAsia="宋体" w:hAnsi="Calibri" w:cs="宋体" w:hint="eastAsia"/>
                <w:kern w:val="0"/>
                <w:sz w:val="22"/>
              </w:rPr>
              <w:t>位）不得超过</w:t>
            </w:r>
            <w:r w:rsidRPr="003C2767">
              <w:rPr>
                <w:rFonts w:ascii="Calibri" w:eastAsia="宋体" w:hAnsi="Calibri" w:cs="宋体"/>
                <w:kern w:val="0"/>
                <w:sz w:val="22"/>
              </w:rPr>
              <w:t>2</w:t>
            </w:r>
            <w:r w:rsidRPr="003C2767">
              <w:rPr>
                <w:rFonts w:ascii="Calibri" w:eastAsia="宋体" w:hAnsi="Calibri" w:cs="宋体" w:hint="eastAsia"/>
                <w:kern w:val="0"/>
                <w:sz w:val="22"/>
              </w:rPr>
              <w:t>项（包括在研项目），如果申请人已主持各类省级科技计划项目且未结题验收的，应当在通过结题验收后，才可申报</w:t>
            </w:r>
            <w:r w:rsidRPr="003C2767">
              <w:rPr>
                <w:rFonts w:ascii="Calibri" w:eastAsia="宋体" w:hAnsi="Calibri" w:cs="宋体"/>
                <w:kern w:val="0"/>
                <w:sz w:val="22"/>
              </w:rPr>
              <w:t>2019</w:t>
            </w:r>
            <w:r w:rsidRPr="003C2767">
              <w:rPr>
                <w:rFonts w:ascii="Calibri" w:eastAsia="宋体" w:hAnsi="Calibri" w:cs="宋体" w:hint="eastAsia"/>
                <w:kern w:val="0"/>
                <w:sz w:val="22"/>
              </w:rPr>
              <w:t>年省软科学研究计划项目。</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六）凡在内容上与在研或已结题的各级各类项目有较大关联的申请课题，须在申请表上详细说明所申请项目与已承担项目的联系和区别，否则视为重复申请。项目申请人同一年度已获得国家自然科学基金、国家社科基金、教育部人文社会科学研究计划、省自然科学基金和省哲学社会科学规划课题立项的，其申请的软科学项目将不再立项资助；项目申请人近两年内主持的国家自然科学基金管理类项目、国家社科基金项目、教育部人文社会科学研究项目、省自然科学基金管理类项目和省哲学社会科学规划立项课题等国家和省部级项目，与申请的软科学项目属于同类主题或研究内容存在较高相似性的，原则上不予立项资助。</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三、申报程序</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（一）网上申报</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项目申报统一通过浙江省科学技术厅官网“办事大厅”（</w:t>
            </w:r>
            <w:r w:rsidRPr="003C2767">
              <w:rPr>
                <w:rFonts w:ascii="Calibri" w:eastAsia="宋体" w:hAnsi="Calibri" w:cs="宋体"/>
                <w:kern w:val="0"/>
                <w:sz w:val="22"/>
              </w:rPr>
              <w:t>http://www.zjkjt.gov.cn/news/node05/index.htm</w:t>
            </w:r>
            <w:r w:rsidRPr="003C2767">
              <w:rPr>
                <w:rFonts w:ascii="Calibri" w:eastAsia="宋体" w:hAnsi="Calibri" w:cs="宋体" w:hint="eastAsia"/>
                <w:kern w:val="0"/>
                <w:sz w:val="22"/>
              </w:rPr>
              <w:t>）进行网络申报。请申请人选择“省级软科学研究计划的评审”，点击“网上办理”，跳转至“浙江政务服务网统一审批系统”，选择个人注册，使用本人身份信息进行注册。注册成功后登录系统，将跳转至软科学项目申报系统（注册和登录过程中遇有技术问题，可咨询</w:t>
            </w:r>
            <w:r w:rsidRPr="003C2767">
              <w:rPr>
                <w:rFonts w:ascii="Calibri" w:eastAsia="宋体" w:hAnsi="Calibri" w:cs="宋体"/>
                <w:kern w:val="0"/>
                <w:sz w:val="22"/>
              </w:rPr>
              <w:t>0571-85214237</w:t>
            </w:r>
            <w:r w:rsidRPr="003C2767">
              <w:rPr>
                <w:rFonts w:ascii="Calibri" w:eastAsia="宋体" w:hAnsi="Calibri" w:cs="宋体" w:hint="eastAsia"/>
                <w:kern w:val="0"/>
                <w:sz w:val="22"/>
              </w:rPr>
              <w:t>、</w:t>
            </w:r>
            <w:r w:rsidRPr="003C2767">
              <w:rPr>
                <w:rFonts w:ascii="Calibri" w:eastAsia="宋体" w:hAnsi="Calibri" w:cs="宋体"/>
                <w:kern w:val="0"/>
                <w:sz w:val="22"/>
              </w:rPr>
              <w:t>85118011</w:t>
            </w:r>
            <w:r w:rsidRPr="003C2767">
              <w:rPr>
                <w:rFonts w:ascii="Calibri" w:eastAsia="宋体" w:hAnsi="Calibri" w:cs="宋体" w:hint="eastAsia"/>
                <w:kern w:val="0"/>
                <w:sz w:val="22"/>
              </w:rPr>
              <w:t>）。</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（二）材料要求</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各单位按限额申报数汇总组织推荐，申报材料通过网络提交，包括：申请表（签章）和可行性报告；项目汇总表，内容包括序号、项目名称、申报单位名称、项目负责人、身份证号码、申报计划类别、职称（职务）等。为贯彻落实省委、省政府“最多跑一次”改革的要求，申请表签章页</w:t>
            </w:r>
            <w:r w:rsidRPr="003C2767">
              <w:rPr>
                <w:rFonts w:ascii="Calibri" w:eastAsia="宋体" w:hAnsi="Calibri" w:cs="宋体" w:hint="eastAsia"/>
                <w:kern w:val="0"/>
                <w:sz w:val="22"/>
              </w:rPr>
              <w:lastRenderedPageBreak/>
              <w:t>（承诺书和初审意见部分）和项目汇总表（盖章）由归口管理部门扫描后上传至申报系统中，无需提交纸质材料。在提交申请前，申请表上必须由申请人本人签名，项目组全体成员须知情同意。</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（三）申报时间</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kern w:val="0"/>
                <w:sz w:val="22"/>
              </w:rPr>
              <w:t>2018</w:t>
            </w:r>
            <w:r w:rsidRPr="003C2767">
              <w:rPr>
                <w:rFonts w:ascii="Calibri" w:eastAsia="宋体" w:hAnsi="Calibri" w:cs="宋体" w:hint="eastAsia"/>
                <w:kern w:val="0"/>
                <w:sz w:val="22"/>
              </w:rPr>
              <w:t>年</w:t>
            </w:r>
            <w:r w:rsidRPr="003C2767">
              <w:rPr>
                <w:rFonts w:ascii="Calibri" w:eastAsia="宋体" w:hAnsi="Calibri" w:cs="宋体"/>
                <w:kern w:val="0"/>
                <w:sz w:val="22"/>
              </w:rPr>
              <w:t>5</w:t>
            </w:r>
            <w:r w:rsidRPr="003C2767">
              <w:rPr>
                <w:rFonts w:ascii="Calibri" w:eastAsia="宋体" w:hAnsi="Calibri" w:cs="宋体" w:hint="eastAsia"/>
                <w:kern w:val="0"/>
                <w:sz w:val="22"/>
              </w:rPr>
              <w:t>月</w:t>
            </w:r>
            <w:r w:rsidRPr="003C2767">
              <w:rPr>
                <w:rFonts w:ascii="Calibri" w:eastAsia="宋体" w:hAnsi="Calibri" w:cs="宋体"/>
                <w:kern w:val="0"/>
                <w:sz w:val="22"/>
              </w:rPr>
              <w:t>21</w:t>
            </w:r>
            <w:r w:rsidRPr="003C2767">
              <w:rPr>
                <w:rFonts w:ascii="Calibri" w:eastAsia="宋体" w:hAnsi="Calibri" w:cs="宋体" w:hint="eastAsia"/>
                <w:kern w:val="0"/>
                <w:sz w:val="22"/>
              </w:rPr>
              <w:t>日开放网上申报系统，</w:t>
            </w:r>
            <w:r w:rsidRPr="003C2767">
              <w:rPr>
                <w:rFonts w:ascii="Calibri" w:eastAsia="宋体" w:hAnsi="Calibri" w:cs="宋体"/>
                <w:kern w:val="0"/>
                <w:sz w:val="22"/>
              </w:rPr>
              <w:t>6</w:t>
            </w:r>
            <w:r w:rsidRPr="003C2767">
              <w:rPr>
                <w:rFonts w:ascii="Calibri" w:eastAsia="宋体" w:hAnsi="Calibri" w:cs="宋体" w:hint="eastAsia"/>
                <w:kern w:val="0"/>
                <w:sz w:val="22"/>
              </w:rPr>
              <w:t>月</w:t>
            </w:r>
            <w:r w:rsidRPr="003C2767">
              <w:rPr>
                <w:rFonts w:ascii="Calibri" w:eastAsia="宋体" w:hAnsi="Calibri" w:cs="宋体"/>
                <w:kern w:val="0"/>
                <w:sz w:val="22"/>
              </w:rPr>
              <w:t>29</w:t>
            </w:r>
            <w:r w:rsidRPr="003C2767">
              <w:rPr>
                <w:rFonts w:ascii="Calibri" w:eastAsia="宋体" w:hAnsi="Calibri" w:cs="宋体" w:hint="eastAsia"/>
                <w:kern w:val="0"/>
                <w:sz w:val="22"/>
              </w:rPr>
              <w:t>日申报截止。</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（四）形式审查</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申请人应当对其申请材料的真实性、合法性和完整性负责。各归口管理部门需严格审查申报材料的真实性。项目可行性报告、经费概算表等电子附件材料中应回避项目申请单位及项目组成人员的具体信息。</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省科技项目受理中心组织对申报项目进行形式审查。形式审查不符合要求的项目，可在申报截止日前进行补正并再次通过网上提交。各申报单位和项目申请人在提交申请后应及时关注用户端口提示信息，以便及时修改。</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请各单位认真审核把关，做好择优推荐工作，提高项目申报质量。</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受理中心地址：杭州市环城西路</w:t>
            </w:r>
            <w:r w:rsidRPr="003C2767">
              <w:rPr>
                <w:rFonts w:ascii="Calibri" w:eastAsia="宋体" w:hAnsi="Calibri" w:cs="宋体"/>
                <w:kern w:val="0"/>
                <w:sz w:val="22"/>
              </w:rPr>
              <w:t>33</w:t>
            </w:r>
            <w:r w:rsidRPr="003C2767">
              <w:rPr>
                <w:rFonts w:ascii="Calibri" w:eastAsia="宋体" w:hAnsi="Calibri" w:cs="宋体" w:hint="eastAsia"/>
                <w:kern w:val="0"/>
                <w:sz w:val="22"/>
              </w:rPr>
              <w:t>号浙江科技大楼</w:t>
            </w:r>
            <w:r w:rsidRPr="003C2767">
              <w:rPr>
                <w:rFonts w:ascii="Calibri" w:eastAsia="宋体" w:hAnsi="Calibri" w:cs="宋体"/>
                <w:kern w:val="0"/>
                <w:sz w:val="22"/>
              </w:rPr>
              <w:t>117</w:t>
            </w:r>
            <w:r w:rsidRPr="003C2767">
              <w:rPr>
                <w:rFonts w:ascii="Calibri" w:eastAsia="宋体" w:hAnsi="Calibri" w:cs="宋体" w:hint="eastAsia"/>
                <w:kern w:val="0"/>
                <w:sz w:val="22"/>
              </w:rPr>
              <w:t>室，联系人：都康飞、张慧，电话：</w:t>
            </w:r>
            <w:r w:rsidRPr="003C2767">
              <w:rPr>
                <w:rFonts w:ascii="Calibri" w:eastAsia="宋体" w:hAnsi="Calibri" w:cs="宋体"/>
                <w:kern w:val="0"/>
                <w:sz w:val="22"/>
              </w:rPr>
              <w:t>0571-85214237</w:t>
            </w:r>
            <w:r w:rsidRPr="003C2767">
              <w:rPr>
                <w:rFonts w:ascii="Calibri" w:eastAsia="宋体" w:hAnsi="Calibri" w:cs="宋体" w:hint="eastAsia"/>
                <w:kern w:val="0"/>
                <w:sz w:val="22"/>
              </w:rPr>
              <w:t>、</w:t>
            </w:r>
            <w:r w:rsidRPr="003C2767">
              <w:rPr>
                <w:rFonts w:ascii="Calibri" w:eastAsia="宋体" w:hAnsi="Calibri" w:cs="宋体"/>
                <w:kern w:val="0"/>
                <w:sz w:val="22"/>
              </w:rPr>
              <w:t>86512650</w:t>
            </w:r>
            <w:r w:rsidRPr="003C2767">
              <w:rPr>
                <w:rFonts w:ascii="Calibri" w:eastAsia="宋体" w:hAnsi="Calibri" w:cs="宋体" w:hint="eastAsia"/>
                <w:kern w:val="0"/>
                <w:sz w:val="22"/>
              </w:rPr>
              <w:t>。</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业务咨询：政策法规处</w:t>
            </w:r>
            <w:r w:rsidRPr="003C2767">
              <w:rPr>
                <w:rFonts w:ascii="Calibri" w:eastAsia="宋体" w:hAnsi="Calibri" w:cs="宋体"/>
                <w:kern w:val="0"/>
                <w:sz w:val="22"/>
              </w:rPr>
              <w:t xml:space="preserve">  </w:t>
            </w:r>
            <w:r w:rsidRPr="003C2767">
              <w:rPr>
                <w:rFonts w:ascii="Calibri" w:eastAsia="宋体" w:hAnsi="Calibri" w:cs="宋体" w:hint="eastAsia"/>
                <w:kern w:val="0"/>
                <w:sz w:val="22"/>
              </w:rPr>
              <w:t>黄明星</w:t>
            </w:r>
            <w:r w:rsidRPr="003C2767">
              <w:rPr>
                <w:rFonts w:ascii="Calibri" w:eastAsia="宋体" w:hAnsi="Calibri" w:cs="宋体"/>
                <w:kern w:val="0"/>
                <w:sz w:val="22"/>
              </w:rPr>
              <w:t xml:space="preserve"> 0571-87054124</w:t>
            </w:r>
            <w:r w:rsidRPr="003C2767">
              <w:rPr>
                <w:rFonts w:ascii="Calibri" w:eastAsia="宋体" w:hAnsi="Calibri" w:cs="宋体" w:hint="eastAsia"/>
                <w:kern w:val="0"/>
                <w:sz w:val="22"/>
              </w:rPr>
              <w:t>。</w:t>
            </w:r>
          </w:p>
          <w:p w:rsidR="003C2767" w:rsidRPr="003C2767" w:rsidRDefault="003C2767" w:rsidP="003C2767">
            <w:pPr>
              <w:widowControl/>
              <w:spacing w:line="432" w:lineRule="auto"/>
              <w:ind w:firstLineChars="193" w:firstLine="425"/>
              <w:jc w:val="left"/>
              <w:rPr>
                <w:rFonts w:ascii="宋体" w:eastAsia="宋体" w:hAnsi="宋体" w:cs="宋体"/>
                <w:kern w:val="0"/>
                <w:sz w:val="22"/>
              </w:rPr>
            </w:pPr>
          </w:p>
          <w:p w:rsidR="003C2767" w:rsidRPr="003C2767" w:rsidRDefault="003C2767" w:rsidP="003C2767">
            <w:pPr>
              <w:widowControl/>
              <w:spacing w:line="432" w:lineRule="auto"/>
              <w:ind w:firstLineChars="193" w:firstLine="425"/>
              <w:jc w:val="left"/>
              <w:rPr>
                <w:rFonts w:ascii="宋体" w:eastAsia="宋体" w:hAnsi="宋体" w:cs="宋体"/>
                <w:kern w:val="0"/>
                <w:sz w:val="22"/>
              </w:rPr>
            </w:pPr>
            <w:r w:rsidRPr="003C2767">
              <w:rPr>
                <w:rFonts w:ascii="Calibri" w:eastAsia="宋体" w:hAnsi="Calibri" w:cs="宋体" w:hint="eastAsia"/>
                <w:kern w:val="0"/>
                <w:sz w:val="22"/>
              </w:rPr>
              <w:t>附件：</w:t>
            </w:r>
            <w:r w:rsidRPr="003C2767">
              <w:rPr>
                <w:rFonts w:ascii="Calibri" w:eastAsia="宋体" w:hAnsi="Calibri" w:cs="宋体"/>
                <w:kern w:val="0"/>
                <w:sz w:val="22"/>
              </w:rPr>
              <w:t>2019</w:t>
            </w:r>
            <w:r w:rsidRPr="003C2767">
              <w:rPr>
                <w:rFonts w:ascii="Calibri" w:eastAsia="宋体" w:hAnsi="Calibri" w:cs="宋体" w:hint="eastAsia"/>
                <w:kern w:val="0"/>
                <w:sz w:val="22"/>
              </w:rPr>
              <w:t>年度省软科学研究计划项目申报限额分配表</w:t>
            </w:r>
          </w:p>
          <w:p w:rsidR="003C2767" w:rsidRPr="003C2767" w:rsidRDefault="003C2767" w:rsidP="003C2767">
            <w:pPr>
              <w:widowControl/>
              <w:spacing w:line="432" w:lineRule="auto"/>
              <w:jc w:val="right"/>
              <w:rPr>
                <w:rFonts w:ascii="宋体" w:eastAsia="宋体" w:hAnsi="宋体" w:cs="宋体"/>
                <w:kern w:val="0"/>
                <w:sz w:val="22"/>
              </w:rPr>
            </w:pPr>
            <w:r w:rsidRPr="003C2767">
              <w:rPr>
                <w:rFonts w:ascii="Calibri" w:eastAsia="宋体" w:hAnsi="Calibri" w:cs="宋体" w:hint="eastAsia"/>
                <w:kern w:val="0"/>
                <w:sz w:val="22"/>
              </w:rPr>
              <w:t>浙江省科学技术厅</w:t>
            </w:r>
          </w:p>
          <w:p w:rsidR="003C2767" w:rsidRPr="003C2767" w:rsidRDefault="003C2767" w:rsidP="003C2767">
            <w:pPr>
              <w:widowControl/>
              <w:spacing w:line="432" w:lineRule="auto"/>
              <w:jc w:val="right"/>
              <w:rPr>
                <w:rFonts w:ascii="宋体" w:eastAsia="宋体" w:hAnsi="宋体" w:cs="宋体"/>
                <w:kern w:val="0"/>
                <w:sz w:val="22"/>
              </w:rPr>
            </w:pPr>
            <w:r w:rsidRPr="003C2767">
              <w:rPr>
                <w:rFonts w:ascii="Calibri" w:eastAsia="宋体" w:hAnsi="Calibri" w:cs="宋体"/>
                <w:kern w:val="0"/>
                <w:sz w:val="22"/>
              </w:rPr>
              <w:t>2018</w:t>
            </w:r>
            <w:r w:rsidRPr="003C2767">
              <w:rPr>
                <w:rFonts w:ascii="Calibri" w:eastAsia="宋体" w:hAnsi="Calibri" w:cs="宋体" w:hint="eastAsia"/>
                <w:kern w:val="0"/>
                <w:sz w:val="22"/>
              </w:rPr>
              <w:t>年</w:t>
            </w:r>
            <w:r w:rsidRPr="003C2767">
              <w:rPr>
                <w:rFonts w:ascii="Calibri" w:eastAsia="宋体" w:hAnsi="Calibri" w:cs="宋体"/>
                <w:kern w:val="0"/>
                <w:sz w:val="22"/>
              </w:rPr>
              <w:t>5</w:t>
            </w:r>
            <w:r w:rsidRPr="003C2767">
              <w:rPr>
                <w:rFonts w:ascii="Calibri" w:eastAsia="宋体" w:hAnsi="Calibri" w:cs="宋体" w:hint="eastAsia"/>
                <w:kern w:val="0"/>
                <w:sz w:val="22"/>
              </w:rPr>
              <w:t>月</w:t>
            </w:r>
            <w:r w:rsidRPr="003C2767">
              <w:rPr>
                <w:rFonts w:ascii="Calibri" w:eastAsia="宋体" w:hAnsi="Calibri" w:cs="宋体"/>
                <w:kern w:val="0"/>
                <w:sz w:val="22"/>
              </w:rPr>
              <w:t>10</w:t>
            </w:r>
            <w:r w:rsidRPr="003C2767">
              <w:rPr>
                <w:rFonts w:ascii="Calibri" w:eastAsia="宋体" w:hAnsi="Calibri" w:cs="宋体" w:hint="eastAsia"/>
                <w:kern w:val="0"/>
                <w:sz w:val="22"/>
              </w:rPr>
              <w:t>日</w:t>
            </w:r>
          </w:p>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 xml:space="preserve">  </w:t>
            </w:r>
          </w:p>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附件</w:t>
            </w:r>
          </w:p>
          <w:p w:rsidR="003C2767" w:rsidRPr="003C2767" w:rsidRDefault="003C2767" w:rsidP="003C2767">
            <w:pPr>
              <w:widowControl/>
              <w:spacing w:line="432" w:lineRule="auto"/>
              <w:jc w:val="center"/>
              <w:rPr>
                <w:rFonts w:ascii="宋体" w:eastAsia="宋体" w:hAnsi="宋体" w:cs="宋体"/>
                <w:b/>
                <w:kern w:val="0"/>
                <w:sz w:val="22"/>
              </w:rPr>
            </w:pPr>
            <w:r w:rsidRPr="003C2767">
              <w:rPr>
                <w:rFonts w:ascii="Calibri" w:eastAsia="宋体" w:hAnsi="Calibri" w:cs="宋体"/>
                <w:b/>
                <w:kern w:val="0"/>
                <w:sz w:val="22"/>
              </w:rPr>
              <w:t>2019</w:t>
            </w:r>
            <w:r w:rsidRPr="003C2767">
              <w:rPr>
                <w:rFonts w:ascii="Calibri" w:eastAsia="宋体" w:hAnsi="Calibri" w:cs="宋体" w:hint="eastAsia"/>
                <w:b/>
                <w:kern w:val="0"/>
                <w:sz w:val="22"/>
              </w:rPr>
              <w:t>年度省软科学研究计划项目申报限额分配表</w:t>
            </w:r>
          </w:p>
          <w:tbl>
            <w:tblPr>
              <w:tblW w:w="8875" w:type="dxa"/>
              <w:jc w:val="center"/>
              <w:tblLook w:val="00A0" w:firstRow="1" w:lastRow="0" w:firstColumn="1" w:lastColumn="0" w:noHBand="0" w:noVBand="0"/>
            </w:tblPr>
            <w:tblGrid>
              <w:gridCol w:w="764"/>
              <w:gridCol w:w="2290"/>
              <w:gridCol w:w="1068"/>
              <w:gridCol w:w="775"/>
              <w:gridCol w:w="2920"/>
              <w:gridCol w:w="1058"/>
            </w:tblGrid>
            <w:tr w:rsidR="003C2767" w:rsidRPr="003C2767">
              <w:trPr>
                <w:trHeight w:val="421"/>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序号</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单位名称</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限额数</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序号</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单位名称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限额数</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20</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中国美术学院</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lastRenderedPageBreak/>
                    <w:t>2</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浙江工业大学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21</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浙江中医药大学</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宁波大学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22</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浙江万里学院</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4</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浙江理工大学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23</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绍兴文理学院</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浙江工商大学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24</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台州学院</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6</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中国计量大学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25</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浙江省科技信息研究院（浙江省科技发展战略研究院）</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7</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杭州电子科技大学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26</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杭州市科委</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8</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浙江财经大学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27</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宁波市科技局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9</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浙江师范大学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28</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温州市科技局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8</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浙江农林大学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29</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湖州市科技局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11</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浙江科技学院</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12</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30</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嘉兴市科技局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12</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浙江树人大学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12</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31</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绍兴市科技局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13</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嘉兴学院</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12</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32</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金华市科技局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14</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中共浙江省委党校</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33</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衢州市科技局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浙江海洋学院</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34</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舟山市科技局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16</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浙江传媒学院</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35</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台州市科技局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17</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温州医科大学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36</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丽水市科技局</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r w:rsidR="003C2767" w:rsidRPr="003C2767">
              <w:trPr>
                <w:trHeight w:val="471"/>
                <w:jc w:val="center"/>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18</w:t>
                  </w:r>
                </w:p>
              </w:tc>
              <w:tc>
                <w:tcPr>
                  <w:tcW w:w="229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温州大学</w:t>
                  </w:r>
                </w:p>
              </w:tc>
              <w:tc>
                <w:tcPr>
                  <w:tcW w:w="106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37</w:t>
                  </w:r>
                </w:p>
              </w:tc>
              <w:tc>
                <w:tcPr>
                  <w:tcW w:w="2920"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省教育厅</w:t>
                  </w:r>
                </w:p>
              </w:tc>
              <w:tc>
                <w:tcPr>
                  <w:tcW w:w="1058" w:type="dxa"/>
                  <w:tcBorders>
                    <w:top w:val="nil"/>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15</w:t>
                  </w:r>
                </w:p>
              </w:tc>
            </w:tr>
            <w:tr w:rsidR="003C2767" w:rsidRPr="003C2767">
              <w:trPr>
                <w:trHeight w:val="456"/>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19</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杭州师范大学</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10</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38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宋体" w:eastAsia="宋体" w:hAnsi="宋体" w:cs="宋体"/>
                      <w:kern w:val="0"/>
                      <w:sz w:val="22"/>
                    </w:rPr>
                  </w:pPr>
                  <w:r w:rsidRPr="003C2767">
                    <w:rPr>
                      <w:rFonts w:ascii="Calibri" w:eastAsia="宋体" w:hAnsi="Calibri" w:cs="宋体" w:hint="eastAsia"/>
                      <w:kern w:val="0"/>
                      <w:sz w:val="22"/>
                    </w:rPr>
                    <w:t>其他省级部门、省部属科研院所、本科高等学校等</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3C2767" w:rsidRPr="003C2767" w:rsidRDefault="003C2767" w:rsidP="003C2767">
                  <w:pPr>
                    <w:widowControl/>
                    <w:spacing w:line="432" w:lineRule="auto"/>
                    <w:jc w:val="left"/>
                    <w:rPr>
                      <w:rFonts w:ascii="Calibri" w:eastAsia="宋体" w:hAnsi="Calibri" w:cs="宋体"/>
                      <w:kern w:val="0"/>
                      <w:sz w:val="22"/>
                    </w:rPr>
                  </w:pPr>
                  <w:r w:rsidRPr="003C2767">
                    <w:rPr>
                      <w:rFonts w:ascii="Calibri" w:eastAsia="宋体" w:hAnsi="Calibri" w:cs="宋体"/>
                      <w:kern w:val="0"/>
                      <w:sz w:val="22"/>
                    </w:rPr>
                    <w:t>5</w:t>
                  </w:r>
                </w:p>
              </w:tc>
            </w:tr>
          </w:tbl>
          <w:p w:rsidR="003C2767" w:rsidRPr="003C2767" w:rsidRDefault="003C2767" w:rsidP="003C2767">
            <w:pPr>
              <w:widowControl/>
              <w:spacing w:line="408" w:lineRule="auto"/>
              <w:jc w:val="center"/>
              <w:rPr>
                <w:rFonts w:ascii="Arial" w:eastAsia="宋体" w:hAnsi="Arial" w:cs="Arial"/>
                <w:kern w:val="0"/>
                <w:szCs w:val="21"/>
              </w:rPr>
            </w:pPr>
          </w:p>
        </w:tc>
      </w:tr>
    </w:tbl>
    <w:p w:rsidR="0064290E" w:rsidRDefault="0064290E"/>
    <w:sectPr w:rsidR="0064290E" w:rsidSect="003C276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02" w:rsidRDefault="00500B02" w:rsidP="003C2767">
      <w:r>
        <w:separator/>
      </w:r>
    </w:p>
  </w:endnote>
  <w:endnote w:type="continuationSeparator" w:id="0">
    <w:p w:rsidR="00500B02" w:rsidRDefault="00500B02" w:rsidP="003C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02" w:rsidRDefault="00500B02" w:rsidP="003C2767">
      <w:r>
        <w:separator/>
      </w:r>
    </w:p>
  </w:footnote>
  <w:footnote w:type="continuationSeparator" w:id="0">
    <w:p w:rsidR="00500B02" w:rsidRDefault="00500B02" w:rsidP="003C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42"/>
    <w:rsid w:val="003C2767"/>
    <w:rsid w:val="00500B02"/>
    <w:rsid w:val="0064290E"/>
    <w:rsid w:val="00F31042"/>
    <w:rsid w:val="00F5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0E1C44-E6C9-4573-A542-BD08751C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767"/>
    <w:rPr>
      <w:sz w:val="18"/>
      <w:szCs w:val="18"/>
    </w:rPr>
  </w:style>
  <w:style w:type="paragraph" w:styleId="a4">
    <w:name w:val="footer"/>
    <w:basedOn w:val="a"/>
    <w:link w:val="Char0"/>
    <w:uiPriority w:val="99"/>
    <w:unhideWhenUsed/>
    <w:rsid w:val="003C2767"/>
    <w:pPr>
      <w:tabs>
        <w:tab w:val="center" w:pos="4153"/>
        <w:tab w:val="right" w:pos="8306"/>
      </w:tabs>
      <w:snapToGrid w:val="0"/>
      <w:jc w:val="left"/>
    </w:pPr>
    <w:rPr>
      <w:sz w:val="18"/>
      <w:szCs w:val="18"/>
    </w:rPr>
  </w:style>
  <w:style w:type="character" w:customStyle="1" w:styleId="Char0">
    <w:name w:val="页脚 Char"/>
    <w:basedOn w:val="a0"/>
    <w:link w:val="a4"/>
    <w:uiPriority w:val="99"/>
    <w:rsid w:val="003C27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661</Words>
  <Characters>3771</Characters>
  <Application>Microsoft Office Word</Application>
  <DocSecurity>0</DocSecurity>
  <Lines>31</Lines>
  <Paragraphs>8</Paragraphs>
  <ScaleCrop>false</ScaleCrop>
  <Company>微软中国</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高欢姿</dc:creator>
  <cp:keywords/>
  <dc:description/>
  <cp:lastModifiedBy>高欢姿</cp:lastModifiedBy>
  <cp:revision>3</cp:revision>
  <dcterms:created xsi:type="dcterms:W3CDTF">2018-05-11T03:16:00Z</dcterms:created>
  <dcterms:modified xsi:type="dcterms:W3CDTF">2018-05-11T03:25:00Z</dcterms:modified>
</cp:coreProperties>
</file>